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8E" w:rsidRDefault="00B60744" w:rsidP="00AF618E">
      <w:pPr>
        <w:ind w:left="424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студенты гр. 1ТМ-2</w:t>
      </w:r>
      <w:r w:rsidR="00AF618E">
        <w:rPr>
          <w:b/>
          <w:bCs/>
          <w:sz w:val="28"/>
          <w:szCs w:val="28"/>
        </w:rPr>
        <w:t xml:space="preserve">!     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0</w:t>
      </w:r>
      <w:r w:rsidR="00B60744">
        <w:rPr>
          <w:b/>
          <w:bCs/>
          <w:sz w:val="28"/>
          <w:szCs w:val="28"/>
        </w:rPr>
        <w:t>1.09.20г. в вашей группе  проходит</w:t>
      </w:r>
      <w:r>
        <w:rPr>
          <w:b/>
          <w:bCs/>
          <w:sz w:val="28"/>
          <w:szCs w:val="28"/>
        </w:rPr>
        <w:t xml:space="preserve"> изучение учебной дисциплины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 Астрономия» 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связи  с дистанционной формо</w:t>
      </w:r>
      <w:r w:rsidR="00B60744">
        <w:rPr>
          <w:b/>
          <w:bCs/>
          <w:sz w:val="28"/>
          <w:szCs w:val="28"/>
        </w:rPr>
        <w:t>й  изучения данного предмета  12</w:t>
      </w:r>
      <w:r>
        <w:rPr>
          <w:b/>
          <w:bCs/>
          <w:sz w:val="28"/>
          <w:szCs w:val="28"/>
        </w:rPr>
        <w:t xml:space="preserve">.09.20г.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Вам необходимо :  самостоятельно  повторить  тему № 1.1, 1.2 ( раздел 1) и перейти к изучению темы № 2.1 </w:t>
      </w:r>
      <w:r w:rsidR="00D87E56">
        <w:rPr>
          <w:b/>
          <w:bCs/>
          <w:sz w:val="28"/>
          <w:szCs w:val="28"/>
        </w:rPr>
        <w:t xml:space="preserve"> и 2.2. </w:t>
      </w:r>
      <w:r>
        <w:rPr>
          <w:b/>
          <w:bCs/>
          <w:sz w:val="28"/>
          <w:szCs w:val="28"/>
        </w:rPr>
        <w:t>(раздел 2 )</w:t>
      </w:r>
      <w:bookmarkStart w:id="0" w:name="_GoBack"/>
      <w:bookmarkEnd w:id="0"/>
      <w:r>
        <w:rPr>
          <w:b/>
          <w:bCs/>
          <w:sz w:val="28"/>
          <w:szCs w:val="28"/>
        </w:rPr>
        <w:t xml:space="preserve"> .</w:t>
      </w:r>
    </w:p>
    <w:p w:rsidR="00B60744" w:rsidRDefault="00B60744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Выполнить практическую работу №1,2</w:t>
      </w:r>
    </w:p>
    <w:p w:rsidR="00B60744" w:rsidRDefault="00B60744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выполнения домашнего задания вам предложены электронные ресурсы и учебные пособия.</w:t>
      </w:r>
    </w:p>
    <w:p w:rsidR="00AF618E" w:rsidRDefault="00AF618E" w:rsidP="00AF618E">
      <w:pPr>
        <w:jc w:val="center"/>
        <w:rPr>
          <w:bCs/>
          <w:sz w:val="29"/>
          <w:szCs w:val="29"/>
        </w:rPr>
      </w:pPr>
      <w:r>
        <w:rPr>
          <w:b/>
          <w:bCs/>
          <w:sz w:val="28"/>
          <w:szCs w:val="28"/>
        </w:rPr>
        <w:t xml:space="preserve">        Своевременно  направить изученный материал ( конспекты) на электронную почту преподавателю– Корольковой Т.И. </w:t>
      </w:r>
      <w:r>
        <w:rPr>
          <w:bCs/>
          <w:sz w:val="29"/>
          <w:szCs w:val="29"/>
          <w:u w:val="single"/>
        </w:rPr>
        <w:t>korolkowati@yandex.ru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</w:p>
    <w:p w:rsidR="00D87E56" w:rsidRDefault="00D87E56" w:rsidP="00AF618E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AF618E" w:rsidRDefault="00AF618E" w:rsidP="00890D02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Информационное обеспечение обучения</w:t>
      </w:r>
    </w:p>
    <w:p w:rsidR="00890D02" w:rsidRPr="00890D02" w:rsidRDefault="00890D02" w:rsidP="00890D02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AF618E" w:rsidRDefault="00AF618E" w:rsidP="00D87E56">
      <w:pPr>
        <w:jc w:val="both"/>
      </w:pPr>
    </w:p>
    <w:p w:rsidR="00AF618E" w:rsidRDefault="00AF618E" w:rsidP="00AF618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AF618E" w:rsidRDefault="00AF618E" w:rsidP="00AF618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  <w:r>
        <w:rPr>
          <w:b/>
          <w:spacing w:val="-19"/>
          <w:sz w:val="28"/>
          <w:szCs w:val="28"/>
        </w:rPr>
        <w:t>Основные источники:</w:t>
      </w:r>
    </w:p>
    <w:p w:rsidR="00C16298" w:rsidRDefault="00C16298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  <w:r>
        <w:rPr>
          <w:b/>
          <w:spacing w:val="-19"/>
          <w:sz w:val="28"/>
          <w:szCs w:val="28"/>
        </w:rPr>
        <w:t xml:space="preserve">      </w:t>
      </w:r>
    </w:p>
    <w:p w:rsidR="00C16298" w:rsidRDefault="00C16298" w:rsidP="00C1629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>Чаругин В.М. Астрономия 10-11 класс. Учебник для общеобразотельных организаций. Базовый  уровень,2018.</w:t>
      </w: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</w:p>
    <w:p w:rsidR="00AF618E" w:rsidRDefault="00AF618E" w:rsidP="00AF61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Кануш М.А. </w:t>
      </w:r>
      <w:r w:rsidR="00890D02">
        <w:rPr>
          <w:rFonts w:ascii="Times New Roman" w:hAnsi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spacing w:val="-19"/>
          <w:sz w:val="28"/>
          <w:szCs w:val="28"/>
        </w:rPr>
        <w:t>Астрономия. 11 класс. Методическое пособие к учебнику Б.А, Воронцова – Вельяминова, Е.К. Страута «Астрономия. Базовый уровень. 11 класс» / М.А. Кануш. – М.: Дрофа, 2018.</w:t>
      </w:r>
    </w:p>
    <w:p w:rsidR="00AF618E" w:rsidRPr="00C16298" w:rsidRDefault="00AF618E" w:rsidP="00C16298">
      <w:pPr>
        <w:tabs>
          <w:tab w:val="left" w:pos="851"/>
        </w:tabs>
        <w:ind w:left="360"/>
        <w:jc w:val="both"/>
        <w:rPr>
          <w:spacing w:val="-19"/>
          <w:sz w:val="28"/>
          <w:szCs w:val="28"/>
        </w:rPr>
      </w:pPr>
    </w:p>
    <w:p w:rsidR="00AF618E" w:rsidRDefault="00AF618E" w:rsidP="00AF61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>Перельман Я.И. Занимательная астрономия / Я.И. Перельман. – М.: Издательство Юрайт, 2017.</w:t>
      </w:r>
    </w:p>
    <w:p w:rsidR="00AF618E" w:rsidRDefault="00AF618E" w:rsidP="00AF618E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</w:p>
    <w:p w:rsidR="00AF618E" w:rsidRDefault="00AF618E" w:rsidP="00AF618E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  <w:r>
        <w:rPr>
          <w:b/>
          <w:spacing w:val="-19"/>
          <w:sz w:val="28"/>
          <w:szCs w:val="28"/>
        </w:rPr>
        <w:t>Дополнительная литература: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lastRenderedPageBreak/>
        <w:t>Брошнов Д.Г. Удивительная астрономия: научно-популярное издание / Д.Г. Брошнов. – М.: ЭНАС, 2014.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>Воронцов – Вельяминов Б.А. Астрономия. 11 класс: учебник для общеобразовательных учебных заведений/ Б.А. Воронцов – Вельяминов, Е.К. Страут. – М.: Дрофа, 2013.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>Чаругин В.М. Классическая астрономия: учебное пособие / В.М. Чаругин. – М.: Прометей, 2013.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>Бредихин Ф.А. О хвостах комет / Ф.А. Бредихин. – М.: Издательство Юрайт, 2017.</w:t>
      </w:r>
    </w:p>
    <w:p w:rsidR="00AF618E" w:rsidRPr="00BF1EE9" w:rsidRDefault="00AF618E" w:rsidP="00AF618E">
      <w:pPr>
        <w:tabs>
          <w:tab w:val="left" w:pos="851"/>
        </w:tabs>
        <w:ind w:left="360"/>
        <w:jc w:val="both"/>
        <w:rPr>
          <w:spacing w:val="-19"/>
          <w:sz w:val="28"/>
          <w:szCs w:val="28"/>
        </w:rPr>
      </w:pPr>
    </w:p>
    <w:p w:rsidR="00AF618E" w:rsidRPr="00834DC2" w:rsidRDefault="00AF618E" w:rsidP="00AF618E">
      <w:pPr>
        <w:tabs>
          <w:tab w:val="left" w:pos="851"/>
        </w:tabs>
        <w:jc w:val="both"/>
        <w:rPr>
          <w:spacing w:val="-19"/>
          <w:sz w:val="28"/>
          <w:szCs w:val="28"/>
        </w:rPr>
      </w:pPr>
    </w:p>
    <w:p w:rsidR="00AF618E" w:rsidRPr="003F429E" w:rsidRDefault="00AF618E" w:rsidP="00AF618E">
      <w:pPr>
        <w:tabs>
          <w:tab w:val="left" w:pos="851"/>
        </w:tabs>
        <w:jc w:val="both"/>
        <w:rPr>
          <w:b/>
          <w:sz w:val="28"/>
          <w:szCs w:val="28"/>
        </w:rPr>
      </w:pPr>
      <w:r w:rsidRPr="003F429E">
        <w:rPr>
          <w:b/>
          <w:sz w:val="28"/>
          <w:szCs w:val="28"/>
        </w:rPr>
        <w:t>Интернет – ресурсы:</w:t>
      </w:r>
    </w:p>
    <w:p w:rsidR="00AF618E" w:rsidRPr="00CD6EB3" w:rsidRDefault="00AF618E" w:rsidP="00AF618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0DD">
        <w:rPr>
          <w:sz w:val="28"/>
          <w:szCs w:val="28"/>
        </w:rPr>
        <w:t xml:space="preserve">Астрофизиологический портал. Новости астрономии. Ключ доступа: </w:t>
      </w:r>
      <w:r w:rsidRPr="00A370DD">
        <w:rPr>
          <w:sz w:val="28"/>
          <w:szCs w:val="28"/>
          <w:lang w:val="en-US"/>
        </w:rPr>
        <w:t>www</w:t>
      </w:r>
      <w:r w:rsidRPr="00A370DD">
        <w:rPr>
          <w:sz w:val="28"/>
          <w:szCs w:val="28"/>
        </w:rPr>
        <w:t>.</w:t>
      </w:r>
      <w:r w:rsidRPr="00A370DD">
        <w:rPr>
          <w:sz w:val="28"/>
          <w:szCs w:val="28"/>
          <w:lang w:val="en-US"/>
        </w:rPr>
        <w:t>afportal</w:t>
      </w:r>
      <w:r w:rsidRPr="00A370DD">
        <w:rPr>
          <w:sz w:val="28"/>
          <w:szCs w:val="28"/>
        </w:rPr>
        <w:t>.</w:t>
      </w:r>
      <w:r w:rsidRPr="00A370DD">
        <w:rPr>
          <w:sz w:val="28"/>
          <w:szCs w:val="28"/>
          <w:lang w:val="en-US"/>
        </w:rPr>
        <w:t>ru</w:t>
      </w:r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вокруг света. Ключ доступа: </w:t>
      </w:r>
      <w:hyperlink r:id="rId8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vokrugsveta</w:t>
        </w:r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ru</w:t>
        </w:r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Всероссийская олимпиада школьников по астрономии. Ключ доступа: </w:t>
      </w:r>
      <w:hyperlink r:id="rId9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astroolymp</w:t>
        </w:r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ru</w:t>
        </w:r>
      </w:hyperlink>
    </w:p>
    <w:p w:rsidR="00AF618E" w:rsidRPr="00CD6EB3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Государственный астрономический институт им. П.К. Штернберга, МГУ. Ключ доступа: </w:t>
      </w:r>
      <w:hyperlink r:id="rId10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CD6EB3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sai</w:t>
        </w:r>
        <w:r w:rsidRPr="00CD6EB3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msu</w:t>
        </w:r>
        <w:r w:rsidRPr="00CD6EB3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ru</w:t>
        </w:r>
      </w:hyperlink>
      <w:r w:rsidRPr="00CD6EB3">
        <w:rPr>
          <w:sz w:val="28"/>
          <w:szCs w:val="28"/>
        </w:rPr>
        <w:t xml:space="preserve"> </w:t>
      </w:r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Интерактивный гид в мире космоса. Ключ доступа: </w:t>
      </w:r>
      <w:hyperlink r:id="rId11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spacegid</w:t>
        </w:r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com</w:t>
        </w:r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>- Общественный астрономический портал. Ключ доступа: астрономия.рф</w:t>
      </w:r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Российская астрономическая сеть. Ключ доступа: </w:t>
      </w:r>
      <w:hyperlink r:id="rId12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astronet</w:t>
        </w:r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ru</w:t>
        </w:r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>- Сезоны года. Вселенная, планеты  и звезды. Ключ доступа: сезоны года.рф</w:t>
      </w:r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Элементы большой науки. Астрономия. Ключ доступа: </w:t>
      </w:r>
      <w:hyperlink r:id="rId13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elementy</w:t>
        </w:r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ru</w:t>
        </w:r>
      </w:hyperlink>
      <w:r w:rsidRPr="00A370DD">
        <w:rPr>
          <w:sz w:val="28"/>
          <w:szCs w:val="28"/>
        </w:rPr>
        <w:t xml:space="preserve"> </w:t>
      </w:r>
    </w:p>
    <w:p w:rsidR="008B20BA" w:rsidRDefault="008B20BA"/>
    <w:sectPr w:rsidR="008B20BA" w:rsidSect="00AF6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E5" w:rsidRDefault="00E323E5" w:rsidP="00890D02">
      <w:r>
        <w:separator/>
      </w:r>
    </w:p>
  </w:endnote>
  <w:endnote w:type="continuationSeparator" w:id="0">
    <w:p w:rsidR="00E323E5" w:rsidRDefault="00E323E5" w:rsidP="0089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E5" w:rsidRDefault="00E323E5" w:rsidP="00890D02">
      <w:r>
        <w:separator/>
      </w:r>
    </w:p>
  </w:footnote>
  <w:footnote w:type="continuationSeparator" w:id="0">
    <w:p w:rsidR="00E323E5" w:rsidRDefault="00E323E5" w:rsidP="0089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419B"/>
    <w:multiLevelType w:val="hybridMultilevel"/>
    <w:tmpl w:val="9B0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0C86"/>
    <w:multiLevelType w:val="multilevel"/>
    <w:tmpl w:val="5032F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8B33246"/>
    <w:multiLevelType w:val="hybridMultilevel"/>
    <w:tmpl w:val="3B76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A8"/>
    <w:rsid w:val="00242E9A"/>
    <w:rsid w:val="00890D02"/>
    <w:rsid w:val="008B20BA"/>
    <w:rsid w:val="009733C6"/>
    <w:rsid w:val="00AF618E"/>
    <w:rsid w:val="00B60744"/>
    <w:rsid w:val="00BA53A8"/>
    <w:rsid w:val="00C03940"/>
    <w:rsid w:val="00C16298"/>
    <w:rsid w:val="00C748F9"/>
    <w:rsid w:val="00D87E56"/>
    <w:rsid w:val="00E3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F618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F618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krugsveta.ru" TargetMode="External"/><Relationship Id="rId13" Type="http://schemas.openxmlformats.org/officeDocument/2006/relationships/hyperlink" Target="http://www.elemen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stro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pacegi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i.m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roolym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2020-09-06T15:21:00Z</dcterms:created>
  <dcterms:modified xsi:type="dcterms:W3CDTF">2020-09-11T09:56:00Z</dcterms:modified>
</cp:coreProperties>
</file>